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5ED" w:rsidRDefault="00000000">
      <w:pPr>
        <w:widowControl/>
        <w:shd w:val="clear" w:color="auto" w:fill="FFFFFF"/>
        <w:spacing w:line="300" w:lineRule="atLeast"/>
        <w:ind w:firstLine="480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2023年应届高校毕业生招聘简章</w:t>
      </w:r>
    </w:p>
    <w:p w:rsidR="002105ED" w:rsidRDefault="002105ED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一、公司简介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北京首新航空地面服务有限公司—BCS，成立于2019年，是由首都机场集团有限公司（CAH）和新翔集团有限公司（SATS）合资组建的中外合资企业。服务项目包括：旅客值机、飞机配载、特殊旅客服务、行李处理、货物控制及货运文件处理、货物装卸和仓储服务、特种车辆服务、机舱内部清洁、飞机航线维护服务、飞机除冰除霜服务等。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二、招聘对象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列入国家统招计划的普通高等院校2023年全日制应届毕业生。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三、计划招聘岗位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（一）总运行控制中心人员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（二）客运服务人员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（三）货运服务人员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（四）站坪部运行控制人员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（五）机务人员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四、招聘要求</w:t>
      </w:r>
    </w:p>
    <w:p w:rsidR="002105ED" w:rsidRDefault="00000000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5"/>
        <w:jc w:val="left"/>
        <w:rPr>
          <w:rFonts w:ascii="楷体" w:eastAsia="楷体" w:hAnsi="楷体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仿宋" w:hint="eastAsia"/>
          <w:color w:val="000000"/>
          <w:kern w:val="0"/>
          <w:sz w:val="32"/>
          <w:szCs w:val="32"/>
        </w:rPr>
        <w:t>招聘专业要求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交通运输类、航空运输类、安全科学与工程类、法学类、航空运输类、外国语言文学类、中国语言文学类、统计学类、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心理学类、财务会计类、数学类、电子信息类、计算机类、物流管理与工程类、通信类、工业工程类、计算机科学与技术类、金融学类、经济学类、机械类、自动化类、航空航天类、电气类等专业类别。</w:t>
      </w:r>
    </w:p>
    <w:p w:rsidR="002105ED" w:rsidRDefault="00000000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5"/>
        <w:jc w:val="left"/>
        <w:rPr>
          <w:rFonts w:ascii="楷体" w:eastAsia="楷体" w:hAnsi="楷体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仿宋" w:hint="eastAsia"/>
          <w:color w:val="000000"/>
          <w:kern w:val="0"/>
          <w:sz w:val="32"/>
          <w:szCs w:val="32"/>
        </w:rPr>
        <w:t>学历要求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全日制毕业生应具有大学本科及以上学历。</w:t>
      </w:r>
    </w:p>
    <w:p w:rsidR="002105ED" w:rsidRDefault="00000000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楷体" w:eastAsia="楷体" w:hAnsi="楷体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仿宋" w:hint="eastAsia"/>
          <w:color w:val="000000"/>
          <w:kern w:val="0"/>
          <w:sz w:val="32"/>
          <w:szCs w:val="32"/>
        </w:rPr>
        <w:t>其他要求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五官端正、体形匀称、身体健康；能吃苦耐劳、具有较强的责任意识；具有良好的沟通能力和团队协作意识；无违法犯罪记录。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服从公司岗位分配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。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五、工作地点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北京大兴国际机场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六、招聘流程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招聘流程包括个人报名、简历筛选、笔试、面试、录用等。笔试和面试具体时间、地点另行通知。</w:t>
      </w:r>
      <w:r>
        <w:rPr>
          <w:rFonts w:ascii="仿宋" w:eastAsia="仿宋" w:hAnsi="仿宋"/>
          <w:kern w:val="0"/>
          <w:sz w:val="32"/>
          <w:szCs w:val="32"/>
        </w:rPr>
        <w:t>请应聘者保持手机、邮箱畅通，以具体接收到的通知为准。</w:t>
      </w:r>
      <w:r>
        <w:rPr>
          <w:rFonts w:ascii="仿宋" w:eastAsia="仿宋" w:hAnsi="仿宋" w:hint="eastAsia"/>
          <w:kern w:val="0"/>
          <w:sz w:val="32"/>
          <w:szCs w:val="32"/>
        </w:rPr>
        <w:t>报名方式如下：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（一）报名时间</w:t>
      </w:r>
      <w:r>
        <w:rPr>
          <w:rFonts w:ascii="仿宋_GB2312" w:eastAsia="仿宋_GB2312" w:hAnsi="仿宋" w:hint="eastAsia"/>
          <w:kern w:val="0"/>
          <w:sz w:val="32"/>
          <w:szCs w:val="32"/>
        </w:rPr>
        <w:t>：</w:t>
      </w:r>
      <w:r w:rsidR="00602C8F">
        <w:rPr>
          <w:rFonts w:ascii="仿宋_GB2312" w:eastAsia="仿宋_GB2312" w:hAnsi="仿宋" w:hint="eastAsia"/>
          <w:kern w:val="0"/>
          <w:sz w:val="32"/>
          <w:szCs w:val="32"/>
        </w:rPr>
        <w:t>截止</w:t>
      </w:r>
      <w:r>
        <w:rPr>
          <w:rFonts w:ascii="仿宋_GB2312" w:eastAsia="仿宋_GB2312" w:hAnsi="仿宋" w:hint="eastAsia"/>
          <w:kern w:val="0"/>
          <w:sz w:val="32"/>
          <w:szCs w:val="32"/>
        </w:rPr>
        <w:t>至2023年2月1日</w:t>
      </w:r>
    </w:p>
    <w:p w:rsidR="002105ED" w:rsidRDefault="00000000">
      <w:pPr>
        <w:pStyle w:val="af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投递方式：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请应聘者填写《求职人员登记表》（下载地址为下方链接），并将求职人员登记表电子版（包括可编辑版）、学信网学籍在线验证报告、成绩单电子版、身份证扫描件等相关材料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打包压缩后发送至报名邮箱，请务必以“姓名+2023应届毕业生”命名压缩包及邮件主题。</w:t>
      </w:r>
    </w:p>
    <w:p w:rsidR="002105ED" w:rsidRDefault="00000000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《求职人员登记表》</w:t>
      </w:r>
      <w:r>
        <w:rPr>
          <w:rFonts w:ascii="仿宋" w:eastAsia="仿宋" w:hAnsi="仿宋" w:hint="eastAsia"/>
          <w:kern w:val="0"/>
          <w:sz w:val="32"/>
          <w:szCs w:val="32"/>
        </w:rPr>
        <w:t>可通过网盘下载：</w:t>
      </w:r>
      <w:hyperlink r:id="rId8" w:history="1">
        <w:r>
          <w:rPr>
            <w:rStyle w:val="ae"/>
            <w:rFonts w:ascii="仿宋" w:eastAsia="仿宋" w:hAnsi="仿宋" w:hint="eastAsia"/>
            <w:color w:val="auto"/>
            <w:kern w:val="0"/>
            <w:sz w:val="32"/>
            <w:szCs w:val="32"/>
          </w:rPr>
          <w:t>https://pan.baidu.com/s/16pnVn6xNkQdEO2OsYp0NHA?</w:t>
        </w:r>
      </w:hyperlink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提取码：8e5k </w:t>
      </w:r>
    </w:p>
    <w:p w:rsidR="002105ED" w:rsidRDefault="00000000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《求职人员登记表》</w:t>
      </w:r>
      <w:r>
        <w:rPr>
          <w:rFonts w:ascii="仿宋" w:eastAsia="仿宋" w:hAnsi="仿宋" w:hint="eastAsia"/>
          <w:kern w:val="0"/>
          <w:sz w:val="32"/>
          <w:szCs w:val="32"/>
        </w:rPr>
        <w:t>可通过扫码下载：</w:t>
      </w:r>
    </w:p>
    <w:p w:rsidR="002105ED" w:rsidRDefault="00000000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/>
          <w:b/>
          <w:bCs/>
          <w:noProof/>
          <w:kern w:val="0"/>
          <w:sz w:val="32"/>
          <w:szCs w:val="32"/>
        </w:rPr>
        <w:drawing>
          <wp:inline distT="0" distB="0" distL="114300" distR="114300">
            <wp:extent cx="5687060" cy="3020695"/>
            <wp:effectExtent l="0" t="0" r="8890" b="8255"/>
            <wp:docPr id="1" name="图片 1" descr="193cfc6b21a515c5b287335521b0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3cfc6b21a515c5b287335521b0c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（三）联系方式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联系人：郜女士 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联系电话： 010-81699580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报名邮箱：bcszhaopin2@163.com</w:t>
      </w:r>
    </w:p>
    <w:p w:rsidR="002105ED" w:rsidRDefault="0000000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七、招聘须知</w:t>
      </w:r>
    </w:p>
    <w:p w:rsidR="002105ED" w:rsidRDefault="00000000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请应聘人员附上教育部学籍验证报告、在校成绩单扫描件等材料（详见链接内说明）。</w:t>
      </w:r>
    </w:p>
    <w:p w:rsidR="002105ED" w:rsidRDefault="00000000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依据国家规定，拟录用人员进入机场工作前需向公司提供包括本人、配偶及父母（或直接抚养人）的无犯罪纪录证明等相关材料。</w:t>
      </w:r>
    </w:p>
    <w:p w:rsidR="002105ED" w:rsidRDefault="00000000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拟录用人员报到时应持有毕业证书、学位证书，且基础培训、入职体检和背景调查均合格后，将与公司签订长期劳动合同，首次签订合同期限一般为三年，试用期六个月。公司按所在岗位定薪，根据国家法律法规缴纳六险一金。</w:t>
      </w:r>
    </w:p>
    <w:p w:rsidR="002105ED" w:rsidRDefault="00000000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我单位招聘过程中不向应聘者收取任何费用，</w:t>
      </w:r>
      <w:r>
        <w:rPr>
          <w:rFonts w:ascii="仿宋" w:eastAsia="仿宋" w:hAnsi="仿宋"/>
          <w:kern w:val="0"/>
          <w:sz w:val="32"/>
          <w:szCs w:val="32"/>
        </w:rPr>
        <w:t>请注意防范诈骗</w:t>
      </w:r>
      <w:r>
        <w:rPr>
          <w:rFonts w:ascii="仿宋" w:eastAsia="仿宋" w:hAnsi="仿宋" w:hint="eastAsia"/>
          <w:kern w:val="0"/>
          <w:sz w:val="32"/>
          <w:szCs w:val="32"/>
        </w:rPr>
        <w:t>信息。</w:t>
      </w:r>
    </w:p>
    <w:p w:rsidR="002105ED" w:rsidRDefault="00000000">
      <w:pPr>
        <w:widowControl/>
        <w:shd w:val="clear" w:color="auto" w:fill="FFFFFF"/>
        <w:spacing w:line="360" w:lineRule="auto"/>
        <w:ind w:leftChars="-337" w:left="-567" w:rightChars="-257" w:right="-540" w:hangingChars="44" w:hanging="141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</w:t>
      </w:r>
    </w:p>
    <w:p w:rsidR="002105ED" w:rsidRDefault="002105ED">
      <w:pPr>
        <w:widowControl/>
        <w:shd w:val="clear" w:color="auto" w:fill="FFFFFF"/>
        <w:spacing w:line="360" w:lineRule="auto"/>
        <w:ind w:leftChars="-337" w:left="-567" w:rightChars="-257" w:right="-540" w:hangingChars="44" w:hanging="141"/>
        <w:jc w:val="left"/>
        <w:rPr>
          <w:rFonts w:ascii="仿宋" w:eastAsia="仿宋" w:hAnsi="仿宋"/>
          <w:kern w:val="0"/>
          <w:sz w:val="32"/>
          <w:szCs w:val="32"/>
        </w:rPr>
      </w:pPr>
    </w:p>
    <w:p w:rsidR="002105ED" w:rsidRDefault="002105ED">
      <w:pPr>
        <w:widowControl/>
        <w:shd w:val="clear" w:color="auto" w:fill="FFFFFF"/>
        <w:spacing w:line="360" w:lineRule="auto"/>
        <w:ind w:leftChars="-337" w:left="-567" w:rightChars="-257" w:right="-540" w:hangingChars="44" w:hanging="141"/>
        <w:jc w:val="left"/>
        <w:rPr>
          <w:rFonts w:ascii="仿宋" w:eastAsia="仿宋" w:hAnsi="仿宋"/>
          <w:kern w:val="0"/>
          <w:sz w:val="32"/>
          <w:szCs w:val="32"/>
        </w:rPr>
      </w:pPr>
    </w:p>
    <w:p w:rsidR="002105ED" w:rsidRDefault="00000000">
      <w:pPr>
        <w:widowControl/>
        <w:shd w:val="clear" w:color="auto" w:fill="FFFFFF"/>
        <w:spacing w:line="360" w:lineRule="auto"/>
        <w:ind w:leftChars="-184" w:left="-386" w:rightChars="-257" w:right="-540" w:firstLineChars="951" w:firstLine="30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北京首新航空地面服务有限公司</w:t>
      </w:r>
    </w:p>
    <w:p w:rsidR="002105ED" w:rsidRDefault="00000000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2023年01月17日</w:t>
      </w:r>
    </w:p>
    <w:sectPr w:rsidR="002105ED"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A37" w:rsidRDefault="004F0A37">
      <w:r>
        <w:separator/>
      </w:r>
    </w:p>
  </w:endnote>
  <w:endnote w:type="continuationSeparator" w:id="0">
    <w:p w:rsidR="004F0A37" w:rsidRDefault="004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5ED" w:rsidRDefault="00000000">
    <w:pPr>
      <w:pStyle w:val="a7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b/>
        <w:sz w:val="28"/>
        <w:szCs w:val="28"/>
      </w:rPr>
      <w:fldChar w:fldCharType="begin"/>
    </w:r>
    <w:r>
      <w:rPr>
        <w:rFonts w:ascii="仿宋" w:eastAsia="仿宋" w:hAnsi="仿宋"/>
        <w:b/>
        <w:sz w:val="28"/>
        <w:szCs w:val="28"/>
      </w:rPr>
      <w:instrText>PAGE  \* Arabic  \* MERGEFORMAT</w:instrText>
    </w:r>
    <w:r>
      <w:rPr>
        <w:rFonts w:ascii="仿宋" w:eastAsia="仿宋" w:hAnsi="仿宋"/>
        <w:b/>
        <w:sz w:val="28"/>
        <w:szCs w:val="28"/>
      </w:rPr>
      <w:fldChar w:fldCharType="separate"/>
    </w:r>
    <w:r>
      <w:rPr>
        <w:rFonts w:ascii="仿宋" w:eastAsia="仿宋" w:hAnsi="仿宋"/>
        <w:b/>
        <w:sz w:val="28"/>
        <w:szCs w:val="28"/>
        <w:lang w:val="zh-CN"/>
      </w:rPr>
      <w:t>4</w:t>
    </w:r>
    <w:r>
      <w:rPr>
        <w:rFonts w:ascii="仿宋" w:eastAsia="仿宋" w:hAnsi="仿宋"/>
        <w:b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  <w:lang w:val="zh-CN"/>
      </w:rPr>
      <w:t xml:space="preserve"> / </w:t>
    </w:r>
    <w:r>
      <w:rPr>
        <w:rFonts w:ascii="仿宋" w:eastAsia="仿宋" w:hAnsi="仿宋"/>
        <w:b/>
        <w:sz w:val="28"/>
        <w:szCs w:val="28"/>
      </w:rPr>
      <w:fldChar w:fldCharType="begin"/>
    </w:r>
    <w:r>
      <w:rPr>
        <w:rFonts w:ascii="仿宋" w:eastAsia="仿宋" w:hAnsi="仿宋"/>
        <w:b/>
        <w:sz w:val="28"/>
        <w:szCs w:val="28"/>
      </w:rPr>
      <w:instrText>NUMPAGES  \* Arabic  \* MERGEFORMAT</w:instrText>
    </w:r>
    <w:r>
      <w:rPr>
        <w:rFonts w:ascii="仿宋" w:eastAsia="仿宋" w:hAnsi="仿宋"/>
        <w:b/>
        <w:sz w:val="28"/>
        <w:szCs w:val="28"/>
      </w:rPr>
      <w:fldChar w:fldCharType="separate"/>
    </w:r>
    <w:r>
      <w:rPr>
        <w:rFonts w:ascii="仿宋" w:eastAsia="仿宋" w:hAnsi="仿宋"/>
        <w:b/>
        <w:sz w:val="28"/>
        <w:szCs w:val="28"/>
        <w:lang w:val="zh-CN"/>
      </w:rPr>
      <w:t>4</w:t>
    </w:r>
    <w:r>
      <w:rPr>
        <w:rFonts w:ascii="仿宋" w:eastAsia="仿宋" w:hAnsi="仿宋"/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A37" w:rsidRDefault="004F0A37">
      <w:r>
        <w:separator/>
      </w:r>
    </w:p>
  </w:footnote>
  <w:footnote w:type="continuationSeparator" w:id="0">
    <w:p w:rsidR="004F0A37" w:rsidRDefault="004F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DFF5EA1"/>
    <w:multiLevelType w:val="singleLevel"/>
    <w:tmpl w:val="2DFF5EA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3E050541"/>
    <w:multiLevelType w:val="multilevel"/>
    <w:tmpl w:val="3E050541"/>
    <w:lvl w:ilvl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F419F51"/>
    <w:multiLevelType w:val="singleLevel"/>
    <w:tmpl w:val="5F419F51"/>
    <w:lvl w:ilvl="0">
      <w:start w:val="1"/>
      <w:numFmt w:val="decimal"/>
      <w:suff w:val="nothing"/>
      <w:lvlText w:val="%1、"/>
      <w:lvlJc w:val="left"/>
    </w:lvl>
  </w:abstractNum>
  <w:num w:numId="1" w16cid:durableId="1209563478">
    <w:abstractNumId w:val="0"/>
  </w:num>
  <w:num w:numId="2" w16cid:durableId="1078330717">
    <w:abstractNumId w:val="2"/>
  </w:num>
  <w:num w:numId="3" w16cid:durableId="180440139">
    <w:abstractNumId w:val="3"/>
  </w:num>
  <w:num w:numId="4" w16cid:durableId="122541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mNTg4ZjZjNWMzNzg0ODA4Y2I4ZTgyYTNiYzE5N2IifQ=="/>
  </w:docVars>
  <w:rsids>
    <w:rsidRoot w:val="00405865"/>
    <w:rsid w:val="00024575"/>
    <w:rsid w:val="000B4A3B"/>
    <w:rsid w:val="00145433"/>
    <w:rsid w:val="0019613B"/>
    <w:rsid w:val="001F0CBC"/>
    <w:rsid w:val="002105ED"/>
    <w:rsid w:val="00284DD5"/>
    <w:rsid w:val="00322396"/>
    <w:rsid w:val="00365728"/>
    <w:rsid w:val="003A4CB5"/>
    <w:rsid w:val="003B369A"/>
    <w:rsid w:val="003C7B2E"/>
    <w:rsid w:val="00405865"/>
    <w:rsid w:val="0043438A"/>
    <w:rsid w:val="004F0A37"/>
    <w:rsid w:val="00602C8F"/>
    <w:rsid w:val="00673CF6"/>
    <w:rsid w:val="006759F9"/>
    <w:rsid w:val="006A7DF4"/>
    <w:rsid w:val="006D2996"/>
    <w:rsid w:val="00702588"/>
    <w:rsid w:val="0079415F"/>
    <w:rsid w:val="00895A1A"/>
    <w:rsid w:val="008C1055"/>
    <w:rsid w:val="008E7F48"/>
    <w:rsid w:val="00931E8D"/>
    <w:rsid w:val="0099455B"/>
    <w:rsid w:val="009F31DF"/>
    <w:rsid w:val="00A169D8"/>
    <w:rsid w:val="00AA7A70"/>
    <w:rsid w:val="00B57693"/>
    <w:rsid w:val="00BB46A7"/>
    <w:rsid w:val="00C468C5"/>
    <w:rsid w:val="00CB0A57"/>
    <w:rsid w:val="00D57582"/>
    <w:rsid w:val="00E25818"/>
    <w:rsid w:val="00F44FF2"/>
    <w:rsid w:val="02EF5686"/>
    <w:rsid w:val="08E04023"/>
    <w:rsid w:val="0A27015B"/>
    <w:rsid w:val="0E8F2EF8"/>
    <w:rsid w:val="10D12BCF"/>
    <w:rsid w:val="14E35BFC"/>
    <w:rsid w:val="17C36FE9"/>
    <w:rsid w:val="18673B38"/>
    <w:rsid w:val="1B2A78A1"/>
    <w:rsid w:val="1D0C5EFB"/>
    <w:rsid w:val="20F754C3"/>
    <w:rsid w:val="21F45804"/>
    <w:rsid w:val="24414C72"/>
    <w:rsid w:val="24995ABA"/>
    <w:rsid w:val="27D278AB"/>
    <w:rsid w:val="2A175AF9"/>
    <w:rsid w:val="2B574AA4"/>
    <w:rsid w:val="2E4B14BC"/>
    <w:rsid w:val="30CE0C84"/>
    <w:rsid w:val="31B02D3A"/>
    <w:rsid w:val="31F977F4"/>
    <w:rsid w:val="32690A61"/>
    <w:rsid w:val="371835ED"/>
    <w:rsid w:val="3C356D5D"/>
    <w:rsid w:val="42472441"/>
    <w:rsid w:val="530F3444"/>
    <w:rsid w:val="53FF35C6"/>
    <w:rsid w:val="55E71B19"/>
    <w:rsid w:val="583A753D"/>
    <w:rsid w:val="5DA36C6E"/>
    <w:rsid w:val="5DF20D5C"/>
    <w:rsid w:val="60144F22"/>
    <w:rsid w:val="611D6B68"/>
    <w:rsid w:val="63862972"/>
    <w:rsid w:val="659F79DD"/>
    <w:rsid w:val="665C5C0C"/>
    <w:rsid w:val="66C63072"/>
    <w:rsid w:val="6703759D"/>
    <w:rsid w:val="690C5A55"/>
    <w:rsid w:val="6F4C747B"/>
    <w:rsid w:val="6F734CC1"/>
    <w:rsid w:val="73A2667D"/>
    <w:rsid w:val="745D569A"/>
    <w:rsid w:val="757A5B62"/>
    <w:rsid w:val="77481115"/>
    <w:rsid w:val="79433E95"/>
    <w:rsid w:val="7C2B1EB0"/>
    <w:rsid w:val="7CEB199A"/>
    <w:rsid w:val="7D5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D7CCC"/>
  <w15:docId w15:val="{5ED1E981-46F4-4F8A-B844-451FA71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tab-span">
    <w:name w:val="apple-tab-span"/>
    <w:basedOn w:val="a0"/>
    <w:qFormat/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url">
    <w:name w:val="ur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6pnVn6xNkQdEO2OsYp0NHA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A72A-AB63-4F23-A061-FF03EA98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杨潇01</dc:creator>
  <cp:lastModifiedBy>首新地服科技信息部文书</cp:lastModifiedBy>
  <cp:revision>9</cp:revision>
  <cp:lastPrinted>2023-01-17T02:17:00Z</cp:lastPrinted>
  <dcterms:created xsi:type="dcterms:W3CDTF">2021-03-02T01:52:00Z</dcterms:created>
  <dcterms:modified xsi:type="dcterms:W3CDTF">2023-01-31T08:53:00Z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15C88F9541724036A88AC641E8E2F6BD</vt:lpwstr>
  </property>
</Properties>
</file>